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44C6D" w14:textId="77777777" w:rsidR="004C5FA3" w:rsidRDefault="0048217D" w:rsidP="00DD7DF8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План-график</w:t>
      </w:r>
      <w:r w:rsidR="004C5FA3">
        <w:rPr>
          <w:sz w:val="28"/>
          <w:szCs w:val="28"/>
        </w:rPr>
        <w:t xml:space="preserve"> </w:t>
      </w:r>
    </w:p>
    <w:p w14:paraId="5834E117" w14:textId="77777777" w:rsidR="004C5FA3" w:rsidRDefault="004C5FA3" w:rsidP="00DD7D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дополнительных профессиональных программ </w:t>
      </w:r>
    </w:p>
    <w:p w14:paraId="7FAC13FB" w14:textId="7662B1D5" w:rsidR="004C5FA3" w:rsidRDefault="004C5FA3" w:rsidP="00DD7DF8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автономного учреждения Ханты-Мансийского автономного округа – Югры «Окружной Дом народного творчества» на 202</w:t>
      </w:r>
      <w:r w:rsidR="00A52394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14:paraId="07878237" w14:textId="77777777" w:rsidR="004C5FA3" w:rsidRDefault="004C5FA3" w:rsidP="00DD7DF8">
      <w:pPr>
        <w:jc w:val="center"/>
        <w:rPr>
          <w:sz w:val="28"/>
          <w:szCs w:val="28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675"/>
        <w:gridCol w:w="5670"/>
        <w:gridCol w:w="3402"/>
      </w:tblGrid>
      <w:tr w:rsidR="00E57AAA" w14:paraId="2F8D3DE5" w14:textId="77777777" w:rsidTr="00E57AAA">
        <w:tc>
          <w:tcPr>
            <w:tcW w:w="675" w:type="dxa"/>
          </w:tcPr>
          <w:p w14:paraId="749B3F89" w14:textId="77777777" w:rsidR="00E57AAA" w:rsidRPr="00A52394" w:rsidRDefault="00E57AAA" w:rsidP="00DD7DF8">
            <w:pPr>
              <w:jc w:val="center"/>
              <w:rPr>
                <w:b/>
                <w:bCs w:val="0"/>
                <w:sz w:val="28"/>
                <w:szCs w:val="28"/>
              </w:rPr>
            </w:pPr>
            <w:r w:rsidRPr="00A52394">
              <w:rPr>
                <w:b/>
                <w:bCs w:val="0"/>
                <w:sz w:val="28"/>
                <w:szCs w:val="28"/>
              </w:rPr>
              <w:t>№</w:t>
            </w:r>
          </w:p>
          <w:p w14:paraId="02E15685" w14:textId="77777777" w:rsidR="00E57AAA" w:rsidRPr="00A52394" w:rsidRDefault="00E57AAA" w:rsidP="00DD7DF8">
            <w:pPr>
              <w:jc w:val="center"/>
              <w:rPr>
                <w:b/>
                <w:bCs w:val="0"/>
                <w:sz w:val="28"/>
                <w:szCs w:val="28"/>
              </w:rPr>
            </w:pPr>
            <w:r w:rsidRPr="00A52394">
              <w:rPr>
                <w:b/>
                <w:bCs w:val="0"/>
                <w:sz w:val="28"/>
                <w:szCs w:val="28"/>
              </w:rPr>
              <w:t>п/п</w:t>
            </w:r>
          </w:p>
        </w:tc>
        <w:tc>
          <w:tcPr>
            <w:tcW w:w="5670" w:type="dxa"/>
          </w:tcPr>
          <w:p w14:paraId="19C0E796" w14:textId="77777777" w:rsidR="00E57AAA" w:rsidRPr="00A52394" w:rsidRDefault="00E57AAA" w:rsidP="00E57AAA">
            <w:pPr>
              <w:jc w:val="center"/>
              <w:rPr>
                <w:b/>
                <w:bCs w:val="0"/>
                <w:sz w:val="28"/>
                <w:szCs w:val="28"/>
              </w:rPr>
            </w:pPr>
            <w:r w:rsidRPr="00A52394">
              <w:rPr>
                <w:b/>
                <w:bCs w:val="0"/>
                <w:sz w:val="28"/>
                <w:szCs w:val="28"/>
              </w:rPr>
              <w:t>Наименование и вид дополнительной профессиональной программы</w:t>
            </w:r>
          </w:p>
        </w:tc>
        <w:tc>
          <w:tcPr>
            <w:tcW w:w="3402" w:type="dxa"/>
          </w:tcPr>
          <w:p w14:paraId="188132F9" w14:textId="77777777" w:rsidR="00E57AAA" w:rsidRPr="00A52394" w:rsidRDefault="00E57AAA" w:rsidP="00DD7DF8">
            <w:pPr>
              <w:jc w:val="center"/>
              <w:rPr>
                <w:b/>
                <w:bCs w:val="0"/>
                <w:sz w:val="28"/>
                <w:szCs w:val="28"/>
              </w:rPr>
            </w:pPr>
            <w:r w:rsidRPr="00A52394">
              <w:rPr>
                <w:b/>
                <w:bCs w:val="0"/>
                <w:sz w:val="28"/>
                <w:szCs w:val="28"/>
              </w:rPr>
              <w:t>Срок реализации</w:t>
            </w:r>
          </w:p>
        </w:tc>
      </w:tr>
      <w:tr w:rsidR="00A52394" w14:paraId="3F5D957C" w14:textId="77777777" w:rsidTr="00253C78">
        <w:tc>
          <w:tcPr>
            <w:tcW w:w="675" w:type="dxa"/>
          </w:tcPr>
          <w:p w14:paraId="5E4D9475" w14:textId="77777777" w:rsidR="00A52394" w:rsidRDefault="00A52394" w:rsidP="00A52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14:paraId="6145296A" w14:textId="064A9EF7" w:rsidR="00A52394" w:rsidRPr="00A52394" w:rsidRDefault="00A52394" w:rsidP="00A52394">
            <w:pPr>
              <w:jc w:val="center"/>
              <w:rPr>
                <w:sz w:val="28"/>
                <w:szCs w:val="28"/>
              </w:rPr>
            </w:pPr>
            <w:r w:rsidRPr="00A52394">
              <w:rPr>
                <w:sz w:val="28"/>
                <w:szCs w:val="28"/>
                <w:lang w:eastAsia="en-US"/>
              </w:rPr>
              <w:t>Курсы повышения квалификации для специалистов учреждений культурно-досугового типа муниципальных образований ХМАО – Югры по теме: «</w:t>
            </w:r>
            <w:r w:rsidRPr="00A52394">
              <w:rPr>
                <w:sz w:val="28"/>
                <w:szCs w:val="28"/>
              </w:rPr>
              <w:t>Концертная звукорежиссура</w:t>
            </w:r>
            <w:r w:rsidRPr="00A52394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02" w:type="dxa"/>
            <w:vAlign w:val="center"/>
          </w:tcPr>
          <w:p w14:paraId="3552AA57" w14:textId="029531DA" w:rsidR="00A52394" w:rsidRPr="00A52394" w:rsidRDefault="00A52394" w:rsidP="00A52394">
            <w:pPr>
              <w:jc w:val="center"/>
              <w:rPr>
                <w:sz w:val="28"/>
                <w:szCs w:val="28"/>
              </w:rPr>
            </w:pPr>
            <w:r w:rsidRPr="00A52394">
              <w:rPr>
                <w:sz w:val="28"/>
                <w:szCs w:val="28"/>
              </w:rPr>
              <w:t>Март</w:t>
            </w:r>
          </w:p>
        </w:tc>
      </w:tr>
      <w:tr w:rsidR="00A52394" w14:paraId="565AEF7A" w14:textId="77777777" w:rsidTr="00253C78">
        <w:tc>
          <w:tcPr>
            <w:tcW w:w="675" w:type="dxa"/>
          </w:tcPr>
          <w:p w14:paraId="32B9CBA3" w14:textId="77777777" w:rsidR="00A52394" w:rsidRDefault="00A52394" w:rsidP="00A52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1CC60D2D" w14:textId="77C1242C" w:rsidR="00A52394" w:rsidRPr="00A52394" w:rsidRDefault="00A52394" w:rsidP="00A52394">
            <w:pPr>
              <w:jc w:val="center"/>
              <w:rPr>
                <w:sz w:val="28"/>
                <w:szCs w:val="28"/>
              </w:rPr>
            </w:pPr>
            <w:r w:rsidRPr="00A52394">
              <w:rPr>
                <w:sz w:val="28"/>
                <w:szCs w:val="28"/>
                <w:lang w:eastAsia="en-US"/>
              </w:rPr>
              <w:t>Курсы повышения квалификации для специалистов учреждений культурно-досугового типа муниципальных образований ХМАО – Югры по теме: «</w:t>
            </w:r>
            <w:r w:rsidRPr="00A52394">
              <w:rPr>
                <w:sz w:val="28"/>
                <w:szCs w:val="28"/>
              </w:rPr>
              <w:t>Социальное проектирование</w:t>
            </w:r>
            <w:r w:rsidRPr="00A52394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02" w:type="dxa"/>
            <w:vAlign w:val="center"/>
          </w:tcPr>
          <w:p w14:paraId="74F42C78" w14:textId="30A62A06" w:rsidR="00A52394" w:rsidRPr="00A52394" w:rsidRDefault="00A52394" w:rsidP="00A52394">
            <w:pPr>
              <w:jc w:val="center"/>
              <w:rPr>
                <w:sz w:val="28"/>
                <w:szCs w:val="28"/>
              </w:rPr>
            </w:pPr>
            <w:r w:rsidRPr="00A52394">
              <w:rPr>
                <w:rStyle w:val="211pt"/>
                <w:rFonts w:eastAsia="Arial Unicode MS"/>
                <w:sz w:val="28"/>
                <w:szCs w:val="28"/>
              </w:rPr>
              <w:t>Май</w:t>
            </w:r>
          </w:p>
        </w:tc>
      </w:tr>
      <w:tr w:rsidR="00A52394" w14:paraId="79A60A2B" w14:textId="77777777" w:rsidTr="00253C78">
        <w:tc>
          <w:tcPr>
            <w:tcW w:w="675" w:type="dxa"/>
          </w:tcPr>
          <w:p w14:paraId="7698AC39" w14:textId="77777777" w:rsidR="00A52394" w:rsidRDefault="00A52394" w:rsidP="00A52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14:paraId="5A140E07" w14:textId="4795AB65" w:rsidR="00A52394" w:rsidRPr="00A52394" w:rsidRDefault="00A52394" w:rsidP="00A52394">
            <w:pPr>
              <w:jc w:val="center"/>
              <w:rPr>
                <w:sz w:val="28"/>
                <w:szCs w:val="28"/>
              </w:rPr>
            </w:pPr>
            <w:r w:rsidRPr="00A52394">
              <w:rPr>
                <w:sz w:val="28"/>
                <w:szCs w:val="28"/>
                <w:lang w:eastAsia="en-US"/>
              </w:rPr>
              <w:t>Курсы повышения квалификации для специалистов учреждений культурно-досугового типа муниципальных образований ХМАО – Югры по теме: «</w:t>
            </w:r>
            <w:r w:rsidRPr="00A52394">
              <w:rPr>
                <w:sz w:val="28"/>
                <w:szCs w:val="28"/>
              </w:rPr>
              <w:t>Организация деятельности фольклорного театра</w:t>
            </w:r>
            <w:r w:rsidRPr="00A52394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02" w:type="dxa"/>
            <w:vAlign w:val="center"/>
          </w:tcPr>
          <w:p w14:paraId="4E6AFE2E" w14:textId="71A6FA00" w:rsidR="00A52394" w:rsidRPr="00A52394" w:rsidRDefault="00A52394" w:rsidP="00A52394">
            <w:pPr>
              <w:jc w:val="center"/>
              <w:rPr>
                <w:sz w:val="28"/>
                <w:szCs w:val="28"/>
              </w:rPr>
            </w:pPr>
            <w:r w:rsidRPr="00A52394">
              <w:rPr>
                <w:rStyle w:val="211pt"/>
                <w:rFonts w:eastAsia="Arial Unicode MS"/>
                <w:sz w:val="28"/>
                <w:szCs w:val="28"/>
              </w:rPr>
              <w:t>Сентябрь</w:t>
            </w:r>
          </w:p>
        </w:tc>
      </w:tr>
      <w:tr w:rsidR="00A52394" w14:paraId="2C3B2340" w14:textId="77777777" w:rsidTr="00253C78">
        <w:tc>
          <w:tcPr>
            <w:tcW w:w="675" w:type="dxa"/>
          </w:tcPr>
          <w:p w14:paraId="71E0FD31" w14:textId="77777777" w:rsidR="00A52394" w:rsidRDefault="00A52394" w:rsidP="00A52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14:paraId="5F5E3E74" w14:textId="53DD2293" w:rsidR="00A52394" w:rsidRPr="00A52394" w:rsidRDefault="00A52394" w:rsidP="00A52394">
            <w:pPr>
              <w:jc w:val="center"/>
              <w:rPr>
                <w:sz w:val="28"/>
                <w:szCs w:val="28"/>
              </w:rPr>
            </w:pPr>
            <w:r w:rsidRPr="00A52394">
              <w:rPr>
                <w:sz w:val="28"/>
                <w:szCs w:val="28"/>
                <w:lang w:eastAsia="en-US"/>
              </w:rPr>
              <w:t>Курсы повышения квалификации для специалистов учреждений культурно-досугового типа муниципальных образований ХМАО – Югры по теме: «</w:t>
            </w:r>
            <w:r w:rsidRPr="00A52394">
              <w:rPr>
                <w:sz w:val="28"/>
                <w:szCs w:val="28"/>
              </w:rPr>
              <w:t>Управление культурно-досуговым учреждением</w:t>
            </w:r>
            <w:r w:rsidRPr="00A52394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02" w:type="dxa"/>
            <w:vAlign w:val="center"/>
          </w:tcPr>
          <w:p w14:paraId="3D8ED982" w14:textId="2DD1D055" w:rsidR="00A52394" w:rsidRPr="00A52394" w:rsidRDefault="00A52394" w:rsidP="00A52394">
            <w:pPr>
              <w:jc w:val="center"/>
              <w:rPr>
                <w:sz w:val="28"/>
                <w:szCs w:val="28"/>
              </w:rPr>
            </w:pPr>
            <w:r w:rsidRPr="00A52394">
              <w:rPr>
                <w:sz w:val="28"/>
                <w:szCs w:val="28"/>
                <w:lang w:eastAsia="en-US"/>
              </w:rPr>
              <w:t>Декабрь</w:t>
            </w:r>
          </w:p>
        </w:tc>
      </w:tr>
    </w:tbl>
    <w:p w14:paraId="73C40B9D" w14:textId="77777777" w:rsidR="004C5FA3" w:rsidRPr="003840BD" w:rsidRDefault="004C5FA3" w:rsidP="00DD7DF8">
      <w:pPr>
        <w:jc w:val="center"/>
        <w:rPr>
          <w:sz w:val="28"/>
          <w:szCs w:val="28"/>
        </w:rPr>
      </w:pPr>
    </w:p>
    <w:sectPr w:rsidR="004C5FA3" w:rsidRPr="0038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140"/>
    <w:multiLevelType w:val="hybridMultilevel"/>
    <w:tmpl w:val="4490B462"/>
    <w:lvl w:ilvl="0" w:tplc="B24EC5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08C3455A"/>
    <w:multiLevelType w:val="hybridMultilevel"/>
    <w:tmpl w:val="C46E3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33B19"/>
    <w:multiLevelType w:val="hybridMultilevel"/>
    <w:tmpl w:val="B9BE4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039B8"/>
    <w:multiLevelType w:val="hybridMultilevel"/>
    <w:tmpl w:val="8B8E44F0"/>
    <w:lvl w:ilvl="0" w:tplc="3356DBEC">
      <w:start w:val="1"/>
      <w:numFmt w:val="decimal"/>
      <w:lvlText w:val="%1."/>
      <w:lvlJc w:val="left"/>
      <w:pPr>
        <w:ind w:left="720" w:hanging="360"/>
      </w:pPr>
      <w:rPr>
        <w:rFonts w:cstheme="minorBidi"/>
        <w:b w:val="0"/>
        <w:i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A6F49"/>
    <w:multiLevelType w:val="hybridMultilevel"/>
    <w:tmpl w:val="FCF4E05A"/>
    <w:lvl w:ilvl="0" w:tplc="B24EC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9F709E"/>
    <w:multiLevelType w:val="hybridMultilevel"/>
    <w:tmpl w:val="2BDE36DA"/>
    <w:lvl w:ilvl="0" w:tplc="DD2467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44FA6"/>
    <w:multiLevelType w:val="multilevel"/>
    <w:tmpl w:val="941A50E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56C47437"/>
    <w:multiLevelType w:val="hybridMultilevel"/>
    <w:tmpl w:val="44A0F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46849"/>
    <w:multiLevelType w:val="hybridMultilevel"/>
    <w:tmpl w:val="4AE6D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7CC"/>
    <w:rsid w:val="00044EDB"/>
    <w:rsid w:val="00064850"/>
    <w:rsid w:val="00093DC0"/>
    <w:rsid w:val="000B4F25"/>
    <w:rsid w:val="0010747C"/>
    <w:rsid w:val="001642B6"/>
    <w:rsid w:val="001677E1"/>
    <w:rsid w:val="001808D1"/>
    <w:rsid w:val="0019379D"/>
    <w:rsid w:val="00194647"/>
    <w:rsid w:val="001A5F32"/>
    <w:rsid w:val="001A7530"/>
    <w:rsid w:val="001B7EEE"/>
    <w:rsid w:val="00297DF1"/>
    <w:rsid w:val="002E1165"/>
    <w:rsid w:val="00321B97"/>
    <w:rsid w:val="00327CE9"/>
    <w:rsid w:val="0034611E"/>
    <w:rsid w:val="003840BD"/>
    <w:rsid w:val="003A33C8"/>
    <w:rsid w:val="003E2EF9"/>
    <w:rsid w:val="003F79A7"/>
    <w:rsid w:val="00424C4C"/>
    <w:rsid w:val="0048217D"/>
    <w:rsid w:val="004B06DF"/>
    <w:rsid w:val="004C5FA3"/>
    <w:rsid w:val="004E6346"/>
    <w:rsid w:val="00537E72"/>
    <w:rsid w:val="005428CC"/>
    <w:rsid w:val="005F3957"/>
    <w:rsid w:val="00602B0B"/>
    <w:rsid w:val="00622D7A"/>
    <w:rsid w:val="006C5BAA"/>
    <w:rsid w:val="006E624E"/>
    <w:rsid w:val="006F6783"/>
    <w:rsid w:val="00722E11"/>
    <w:rsid w:val="007625FC"/>
    <w:rsid w:val="007F18DB"/>
    <w:rsid w:val="00806AE3"/>
    <w:rsid w:val="00815CA4"/>
    <w:rsid w:val="00835759"/>
    <w:rsid w:val="00861E61"/>
    <w:rsid w:val="008926C6"/>
    <w:rsid w:val="008D7FC9"/>
    <w:rsid w:val="00916678"/>
    <w:rsid w:val="00925670"/>
    <w:rsid w:val="009E7962"/>
    <w:rsid w:val="00A24E77"/>
    <w:rsid w:val="00A317CC"/>
    <w:rsid w:val="00A52394"/>
    <w:rsid w:val="00A717CE"/>
    <w:rsid w:val="00A84481"/>
    <w:rsid w:val="00AF7618"/>
    <w:rsid w:val="00BF0B7D"/>
    <w:rsid w:val="00C82B71"/>
    <w:rsid w:val="00CB408F"/>
    <w:rsid w:val="00D74F07"/>
    <w:rsid w:val="00D80838"/>
    <w:rsid w:val="00DA2E77"/>
    <w:rsid w:val="00DD7DF8"/>
    <w:rsid w:val="00DF3034"/>
    <w:rsid w:val="00E03F06"/>
    <w:rsid w:val="00E57AAA"/>
    <w:rsid w:val="00ED6F86"/>
    <w:rsid w:val="00EE38B2"/>
    <w:rsid w:val="00F4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6E0A"/>
  <w15:docId w15:val="{D4589BD4-C37D-4856-8DCA-16184EB1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3C8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A33C8"/>
    <w:rPr>
      <w:bCs w:val="0"/>
      <w:sz w:val="26"/>
    </w:rPr>
  </w:style>
  <w:style w:type="character" w:customStyle="1" w:styleId="a4">
    <w:name w:val="Основной текст Знак"/>
    <w:basedOn w:val="a0"/>
    <w:link w:val="a3"/>
    <w:semiHidden/>
    <w:rsid w:val="003A33C8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5">
    <w:name w:val="List Paragraph"/>
    <w:basedOn w:val="a"/>
    <w:uiPriority w:val="34"/>
    <w:qFormat/>
    <w:rsid w:val="003A33C8"/>
    <w:pPr>
      <w:suppressAutoHyphens w:val="0"/>
      <w:ind w:left="720"/>
      <w:contextualSpacing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33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3C8"/>
    <w:rPr>
      <w:rFonts w:ascii="Tahoma" w:eastAsia="Times New Roman" w:hAnsi="Tahoma" w:cs="Tahoma"/>
      <w:bCs/>
      <w:sz w:val="16"/>
      <w:szCs w:val="16"/>
      <w:lang w:eastAsia="ar-SA"/>
    </w:rPr>
  </w:style>
  <w:style w:type="character" w:customStyle="1" w:styleId="2">
    <w:name w:val="Заголовок №2_"/>
    <w:basedOn w:val="a0"/>
    <w:link w:val="20"/>
    <w:uiPriority w:val="99"/>
    <w:locked/>
    <w:rsid w:val="003A33C8"/>
    <w:rPr>
      <w:rFonts w:ascii="Times New Roman" w:hAnsi="Times New Roman" w:cs="Times New Roman"/>
      <w:b/>
      <w:bCs/>
      <w:spacing w:val="4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3A33C8"/>
    <w:pPr>
      <w:widowControl w:val="0"/>
      <w:shd w:val="clear" w:color="auto" w:fill="FFFFFF"/>
      <w:suppressAutoHyphens w:val="0"/>
      <w:spacing w:after="660" w:line="240" w:lineRule="atLeast"/>
      <w:jc w:val="center"/>
      <w:outlineLvl w:val="1"/>
    </w:pPr>
    <w:rPr>
      <w:rFonts w:eastAsiaTheme="minorHAnsi"/>
      <w:b/>
      <w:spacing w:val="4"/>
      <w:sz w:val="22"/>
      <w:szCs w:val="22"/>
      <w:lang w:eastAsia="en-US"/>
    </w:rPr>
  </w:style>
  <w:style w:type="paragraph" w:customStyle="1" w:styleId="Standard">
    <w:name w:val="Standard"/>
    <w:rsid w:val="001642B6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a8">
    <w:name w:val="Содержимое таблицы"/>
    <w:basedOn w:val="a"/>
    <w:rsid w:val="00E03F06"/>
    <w:pPr>
      <w:suppressLineNumbers/>
    </w:pPr>
  </w:style>
  <w:style w:type="character" w:customStyle="1" w:styleId="5">
    <w:name w:val="Основной текст (5)_"/>
    <w:basedOn w:val="a0"/>
    <w:link w:val="50"/>
    <w:uiPriority w:val="99"/>
    <w:locked/>
    <w:rsid w:val="00EE38B2"/>
    <w:rPr>
      <w:rFonts w:ascii="Times New Roman" w:hAnsi="Times New Roman" w:cs="Times New Roman"/>
      <w:spacing w:val="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EE38B2"/>
    <w:pPr>
      <w:widowControl w:val="0"/>
      <w:shd w:val="clear" w:color="auto" w:fill="FFFFFF"/>
      <w:suppressAutoHyphens w:val="0"/>
      <w:spacing w:after="360" w:line="297" w:lineRule="exact"/>
    </w:pPr>
    <w:rPr>
      <w:rFonts w:eastAsiaTheme="minorHAnsi"/>
      <w:bCs w:val="0"/>
      <w:spacing w:val="4"/>
      <w:sz w:val="22"/>
      <w:szCs w:val="22"/>
      <w:lang w:eastAsia="en-US"/>
    </w:rPr>
  </w:style>
  <w:style w:type="table" w:styleId="a9">
    <w:name w:val="Table Grid"/>
    <w:basedOn w:val="a1"/>
    <w:uiPriority w:val="59"/>
    <w:rsid w:val="0062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№3_"/>
    <w:basedOn w:val="a0"/>
    <w:link w:val="30"/>
    <w:uiPriority w:val="99"/>
    <w:locked/>
    <w:rsid w:val="00BF0B7D"/>
    <w:rPr>
      <w:rFonts w:ascii="Times New Roman" w:hAnsi="Times New Roman" w:cs="Times New Roman"/>
      <w:spacing w:val="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BF0B7D"/>
    <w:pPr>
      <w:widowControl w:val="0"/>
      <w:shd w:val="clear" w:color="auto" w:fill="FFFFFF"/>
      <w:suppressAutoHyphens w:val="0"/>
      <w:spacing w:before="660" w:after="660" w:line="240" w:lineRule="atLeast"/>
      <w:jc w:val="center"/>
      <w:outlineLvl w:val="2"/>
    </w:pPr>
    <w:rPr>
      <w:rFonts w:eastAsiaTheme="minorHAnsi"/>
      <w:bCs w:val="0"/>
      <w:spacing w:val="4"/>
      <w:sz w:val="22"/>
      <w:szCs w:val="22"/>
      <w:lang w:eastAsia="en-US"/>
    </w:rPr>
  </w:style>
  <w:style w:type="character" w:customStyle="1" w:styleId="10pt">
    <w:name w:val="Основной текст + 10 pt"/>
    <w:aliases w:val="Не полужирный,Не курсив3,Интервал 0 pt4"/>
    <w:basedOn w:val="a0"/>
    <w:uiPriority w:val="99"/>
    <w:rsid w:val="00BF0B7D"/>
    <w:rPr>
      <w:rFonts w:ascii="Times New Roman" w:hAnsi="Times New Roman" w:cs="Times New Roman" w:hint="default"/>
      <w:b/>
      <w:bCs/>
      <w:i/>
      <w:iCs/>
      <w:noProof/>
      <w:spacing w:val="3"/>
      <w:sz w:val="20"/>
      <w:szCs w:val="20"/>
      <w:shd w:val="clear" w:color="auto" w:fill="FFFFFF"/>
    </w:rPr>
  </w:style>
  <w:style w:type="character" w:customStyle="1" w:styleId="21">
    <w:name w:val="Заголовок №2 + Не полужирный"/>
    <w:basedOn w:val="a0"/>
    <w:uiPriority w:val="99"/>
    <w:rsid w:val="00BF0B7D"/>
    <w:rPr>
      <w:rFonts w:ascii="Times New Roman" w:hAnsi="Times New Roman" w:cs="Times New Roman" w:hint="default"/>
      <w:b/>
      <w:bCs/>
      <w:spacing w:val="4"/>
      <w:shd w:val="clear" w:color="auto" w:fill="FFFFFF"/>
    </w:rPr>
  </w:style>
  <w:style w:type="character" w:customStyle="1" w:styleId="211pt">
    <w:name w:val="Основной текст (2) + 11 pt"/>
    <w:rsid w:val="00A52394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Мария Симакова</cp:lastModifiedBy>
  <cp:revision>5</cp:revision>
  <cp:lastPrinted>2021-02-03T11:01:00Z</cp:lastPrinted>
  <dcterms:created xsi:type="dcterms:W3CDTF">2021-02-03T10:17:00Z</dcterms:created>
  <dcterms:modified xsi:type="dcterms:W3CDTF">2022-02-21T07:20:00Z</dcterms:modified>
</cp:coreProperties>
</file>